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0B" w:rsidRDefault="0049660B" w:rsidP="0049660B">
      <w:pPr>
        <w:spacing w:after="0" w:line="240" w:lineRule="auto"/>
        <w:jc w:val="center"/>
        <w:rPr>
          <w:rStyle w:val="blk3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Часто встречающиеся в</w:t>
      </w:r>
      <w:r w:rsidR="007D42B7" w:rsidRPr="008E0611">
        <w:rPr>
          <w:rFonts w:ascii="Times New Roman" w:hAnsi="Times New Roman" w:cs="Times New Roman"/>
          <w:b/>
          <w:sz w:val="28"/>
          <w:szCs w:val="28"/>
        </w:rPr>
        <w:t xml:space="preserve">опросы, связанные с обязанностью аудиторов </w:t>
      </w:r>
      <w:r w:rsidR="00D53318" w:rsidRPr="008E0611">
        <w:rPr>
          <w:rFonts w:ascii="Times New Roman" w:hAnsi="Times New Roman" w:cs="Times New Roman"/>
          <w:b/>
          <w:sz w:val="28"/>
          <w:szCs w:val="28"/>
        </w:rPr>
        <w:t xml:space="preserve">содействовать </w:t>
      </w:r>
      <w:r w:rsidR="007D42B7" w:rsidRPr="008E0611">
        <w:rPr>
          <w:rStyle w:val="blk3"/>
          <w:rFonts w:ascii="Times New Roman" w:hAnsi="Times New Roman" w:cs="Times New Roman"/>
          <w:b/>
          <w:color w:val="000000"/>
          <w:sz w:val="28"/>
          <w:szCs w:val="28"/>
          <w:specVanish w:val="0"/>
        </w:rPr>
        <w:t>противодейств</w:t>
      </w:r>
      <w:r w:rsidR="00D53318" w:rsidRPr="008E0611">
        <w:rPr>
          <w:rStyle w:val="blk3"/>
          <w:rFonts w:ascii="Times New Roman" w:hAnsi="Times New Roman" w:cs="Times New Roman"/>
          <w:b/>
          <w:color w:val="000000"/>
          <w:sz w:val="28"/>
          <w:szCs w:val="28"/>
          <w:specVanish w:val="0"/>
        </w:rPr>
        <w:t>ию</w:t>
      </w:r>
      <w:r w:rsidR="007D42B7" w:rsidRPr="008E0611">
        <w:rPr>
          <w:rStyle w:val="blk3"/>
          <w:rFonts w:ascii="Times New Roman" w:hAnsi="Times New Roman" w:cs="Times New Roman"/>
          <w:b/>
          <w:color w:val="000000"/>
          <w:sz w:val="28"/>
          <w:szCs w:val="28"/>
          <w:specVanish w:val="0"/>
        </w:rPr>
        <w:t xml:space="preserve"> подкуп</w:t>
      </w:r>
      <w:r w:rsidR="008E0611">
        <w:rPr>
          <w:rStyle w:val="blk3"/>
          <w:rFonts w:ascii="Times New Roman" w:hAnsi="Times New Roman" w:cs="Times New Roman"/>
          <w:b/>
          <w:color w:val="000000"/>
          <w:sz w:val="28"/>
          <w:szCs w:val="28"/>
          <w:specVanish w:val="0"/>
        </w:rPr>
        <w:t>а</w:t>
      </w:r>
      <w:r w:rsidR="007D42B7" w:rsidRPr="008E0611">
        <w:rPr>
          <w:rStyle w:val="blk3"/>
          <w:rFonts w:ascii="Times New Roman" w:hAnsi="Times New Roman" w:cs="Times New Roman"/>
          <w:b/>
          <w:color w:val="000000"/>
          <w:sz w:val="28"/>
          <w:szCs w:val="28"/>
          <w:specVanish w:val="0"/>
        </w:rPr>
        <w:t xml:space="preserve"> иностранных должностных лиц при осуществлении международных коммерческих сделок</w:t>
      </w:r>
      <w:r>
        <w:rPr>
          <w:rStyle w:val="blk3"/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7D42B7" w:rsidRPr="008E0611" w:rsidRDefault="0049660B" w:rsidP="00D533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blk3"/>
          <w:rFonts w:ascii="Times New Roman" w:hAnsi="Times New Roman" w:cs="Times New Roman"/>
          <w:b/>
          <w:color w:val="000000"/>
          <w:sz w:val="28"/>
          <w:szCs w:val="28"/>
        </w:rPr>
        <w:t>и ответы на них</w:t>
      </w:r>
      <w:r w:rsidR="007D42B7" w:rsidRPr="008E0611">
        <w:rPr>
          <w:rStyle w:val="blk3"/>
          <w:rFonts w:ascii="Times New Roman" w:hAnsi="Times New Roman" w:cs="Times New Roman"/>
          <w:b/>
          <w:color w:val="000000"/>
          <w:sz w:val="28"/>
          <w:szCs w:val="28"/>
          <w:specVanish w:val="0"/>
        </w:rPr>
        <w:t>.</w:t>
      </w:r>
    </w:p>
    <w:p w:rsidR="007D42B7" w:rsidRPr="00A75DD2" w:rsidRDefault="007D42B7" w:rsidP="00A75D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6176" w:rsidRPr="00524775" w:rsidRDefault="007D42B7" w:rsidP="00A75D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775">
        <w:rPr>
          <w:rFonts w:ascii="Times New Roman" w:hAnsi="Times New Roman" w:cs="Times New Roman"/>
          <w:b/>
          <w:sz w:val="24"/>
          <w:szCs w:val="24"/>
        </w:rPr>
        <w:t>Кто признается иностранным должностным лицом</w:t>
      </w:r>
      <w:r w:rsidR="00545E2D" w:rsidRPr="00524775">
        <w:rPr>
          <w:rFonts w:ascii="Times New Roman" w:hAnsi="Times New Roman" w:cs="Times New Roman"/>
          <w:b/>
          <w:sz w:val="24"/>
          <w:szCs w:val="24"/>
        </w:rPr>
        <w:t>?</w:t>
      </w:r>
    </w:p>
    <w:p w:rsidR="00545E2D" w:rsidRPr="00A75DD2" w:rsidRDefault="00545E2D" w:rsidP="00D53318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DD2">
        <w:rPr>
          <w:rStyle w:val="blk3"/>
          <w:rFonts w:ascii="Times New Roman" w:hAnsi="Times New Roman" w:cs="Times New Roman"/>
          <w:color w:val="000000"/>
          <w:sz w:val="24"/>
          <w:szCs w:val="24"/>
          <w:specVanish w:val="0"/>
        </w:rPr>
        <w:t>В соответствии с</w:t>
      </w:r>
      <w:r w:rsidRPr="00A75DD2">
        <w:rPr>
          <w:rStyle w:val="blk3"/>
          <w:rFonts w:ascii="Times New Roman" w:hAnsi="Times New Roman" w:cs="Times New Roman"/>
          <w:sz w:val="24"/>
          <w:szCs w:val="24"/>
          <w:specVanish w:val="0"/>
        </w:rPr>
        <w:t xml:space="preserve"> Постановлением </w:t>
      </w:r>
      <w:r w:rsidRPr="00A75DD2">
        <w:rPr>
          <w:rStyle w:val="blk3"/>
          <w:rFonts w:ascii="Times New Roman" w:hAnsi="Times New Roman" w:cs="Times New Roman"/>
          <w:color w:val="000000"/>
          <w:sz w:val="24"/>
          <w:szCs w:val="24"/>
          <w:specVanish w:val="0"/>
        </w:rPr>
        <w:t>Пленума Верховного Суда Российской Федерации от 9 июля 2013 г. N 24 под иностранным должностным лицом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 (например, министр, мэр</w:t>
      </w:r>
      <w:proofErr w:type="gramEnd"/>
      <w:r w:rsidRPr="00A75DD2">
        <w:rPr>
          <w:rStyle w:val="blk3"/>
          <w:rFonts w:ascii="Times New Roman" w:hAnsi="Times New Roman" w:cs="Times New Roman"/>
          <w:color w:val="000000"/>
          <w:sz w:val="24"/>
          <w:szCs w:val="24"/>
          <w:specVanish w:val="0"/>
        </w:rPr>
        <w:t>, судья, прокурор).</w:t>
      </w:r>
    </w:p>
    <w:p w:rsidR="0022447B" w:rsidRPr="00524775" w:rsidRDefault="0022447B" w:rsidP="00D53318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24775">
        <w:rPr>
          <w:rFonts w:ascii="Times New Roman" w:hAnsi="Times New Roman" w:cs="Times New Roman"/>
          <w:b/>
          <w:sz w:val="24"/>
          <w:szCs w:val="24"/>
        </w:rPr>
        <w:t>Какие действия признаются подкупом иностранного должностного лица?</w:t>
      </w:r>
    </w:p>
    <w:p w:rsidR="0022447B" w:rsidRPr="00A75DD2" w:rsidRDefault="0022447B" w:rsidP="00A75D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DD2">
        <w:rPr>
          <w:rFonts w:ascii="Times New Roman" w:hAnsi="Times New Roman" w:cs="Times New Roman"/>
          <w:sz w:val="24"/>
          <w:szCs w:val="24"/>
        </w:rPr>
        <w:t xml:space="preserve">Исходя из </w:t>
      </w:r>
      <w:hyperlink r:id="rId7" w:history="1">
        <w:r w:rsidRPr="00A75DD2">
          <w:rPr>
            <w:rFonts w:ascii="Times New Roman" w:hAnsi="Times New Roman" w:cs="Times New Roman"/>
            <w:sz w:val="24"/>
            <w:szCs w:val="24"/>
          </w:rPr>
          <w:t>Конвенции</w:t>
        </w:r>
      </w:hyperlink>
      <w:r w:rsidRPr="00A75DD2">
        <w:rPr>
          <w:rFonts w:ascii="Times New Roman" w:hAnsi="Times New Roman" w:cs="Times New Roman"/>
          <w:sz w:val="24"/>
          <w:szCs w:val="24"/>
        </w:rPr>
        <w:t xml:space="preserve"> по борьбе с подкупом иностранных должностных лиц подкупом иностранных должностных лиц является умышленное предложение, обещание или предоставление любым лицом прямо или через посредников любых неправомерных имущественных или иных преимуществ иностранному должностному лицу, в пользу такого должностного лица или третьего лица с тем, чтобы это должностное лицо совершило действие или бездействие при выполнении своих должностных обязанностей для получения</w:t>
      </w:r>
      <w:proofErr w:type="gramEnd"/>
      <w:r w:rsidRPr="00A75DD2">
        <w:rPr>
          <w:rFonts w:ascii="Times New Roman" w:hAnsi="Times New Roman" w:cs="Times New Roman"/>
          <w:sz w:val="24"/>
          <w:szCs w:val="24"/>
        </w:rPr>
        <w:t xml:space="preserve"> или сохранения коммерческого или иного неправомерного преимущества в связи с осуществлением международной коммерческой сделки.</w:t>
      </w:r>
    </w:p>
    <w:p w:rsidR="00545E2D" w:rsidRPr="00524775" w:rsidRDefault="00B01AE4" w:rsidP="00D53318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775">
        <w:rPr>
          <w:rFonts w:ascii="Times New Roman" w:hAnsi="Times New Roman" w:cs="Times New Roman"/>
          <w:b/>
          <w:sz w:val="24"/>
          <w:szCs w:val="24"/>
        </w:rPr>
        <w:t xml:space="preserve">Какие аудиторские стандарты и иные нормативные документы следует учитывать при разработке аудиторских </w:t>
      </w:r>
      <w:r w:rsidR="0022447B" w:rsidRPr="00524775">
        <w:rPr>
          <w:rFonts w:ascii="Times New Roman" w:hAnsi="Times New Roman" w:cs="Times New Roman"/>
          <w:b/>
          <w:sz w:val="24"/>
          <w:szCs w:val="24"/>
        </w:rPr>
        <w:t xml:space="preserve">процедур по выявлению </w:t>
      </w:r>
      <w:r w:rsidRPr="00524775">
        <w:rPr>
          <w:rFonts w:ascii="Times New Roman" w:hAnsi="Times New Roman" w:cs="Times New Roman"/>
          <w:b/>
          <w:sz w:val="24"/>
          <w:szCs w:val="24"/>
        </w:rPr>
        <w:t xml:space="preserve">в ходе аудита </w:t>
      </w:r>
      <w:r w:rsidR="0022447B" w:rsidRPr="00524775">
        <w:rPr>
          <w:rFonts w:ascii="Times New Roman" w:hAnsi="Times New Roman" w:cs="Times New Roman"/>
          <w:b/>
          <w:sz w:val="24"/>
          <w:szCs w:val="24"/>
        </w:rPr>
        <w:t xml:space="preserve">случаев подкупа иностранных должностных лиц или </w:t>
      </w:r>
      <w:r w:rsidRPr="00524775">
        <w:rPr>
          <w:rFonts w:ascii="Times New Roman" w:hAnsi="Times New Roman" w:cs="Times New Roman"/>
          <w:b/>
          <w:sz w:val="24"/>
          <w:szCs w:val="24"/>
        </w:rPr>
        <w:t xml:space="preserve">выявлению </w:t>
      </w:r>
      <w:r w:rsidR="0022447B" w:rsidRPr="00524775">
        <w:rPr>
          <w:rFonts w:ascii="Times New Roman" w:hAnsi="Times New Roman" w:cs="Times New Roman"/>
          <w:b/>
          <w:sz w:val="24"/>
          <w:szCs w:val="24"/>
        </w:rPr>
        <w:t>риска возникновения таких случаев?</w:t>
      </w:r>
    </w:p>
    <w:p w:rsidR="00B01AE4" w:rsidRPr="00A75DD2" w:rsidRDefault="00B01AE4" w:rsidP="00A75DD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соответствующих процедур следует принимать во внимание, главным образом, </w:t>
      </w:r>
      <w:r w:rsidR="00694AAA" w:rsidRPr="00A75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</w:t>
      </w:r>
      <w:r w:rsidRPr="00A75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акты:</w:t>
      </w:r>
    </w:p>
    <w:p w:rsidR="00694AAA" w:rsidRPr="00A75DD2" w:rsidRDefault="00694AAA" w:rsidP="00A75DD2">
      <w:pPr>
        <w:pStyle w:val="a3"/>
        <w:numPr>
          <w:ilvl w:val="0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от 17 декабря 1997 г. (Федеральный закон от 1 февраля 2012 г. N 3-ФЗ);</w:t>
      </w:r>
    </w:p>
    <w:p w:rsidR="00694AAA" w:rsidRPr="00A75DD2" w:rsidRDefault="00694AAA" w:rsidP="00A75DD2">
      <w:pPr>
        <w:pStyle w:val="a3"/>
        <w:numPr>
          <w:ilvl w:val="0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Конвенции по борьбе с подкупом должностных лиц иностранных госуда</w:t>
      </w:r>
      <w:proofErr w:type="gramStart"/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пр</w:t>
      </w:r>
      <w:proofErr w:type="gramEnd"/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проведении международных деловых операций от 21 ноября 1997 г.;</w:t>
      </w:r>
    </w:p>
    <w:p w:rsidR="00694AAA" w:rsidRPr="00A75DD2" w:rsidRDefault="00694AAA" w:rsidP="00A75DD2">
      <w:pPr>
        <w:pStyle w:val="a3"/>
        <w:numPr>
          <w:ilvl w:val="0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Пересмотренные Рекомендации Совета по мерам борьбы </w:t>
      </w:r>
      <w:proofErr w:type="gramStart"/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взяточничеством в международных деловых операциях от 23 мая 1997 г.;</w:t>
      </w:r>
    </w:p>
    <w:p w:rsidR="00875694" w:rsidRDefault="00694AAA" w:rsidP="00875694">
      <w:pPr>
        <w:pStyle w:val="a3"/>
        <w:numPr>
          <w:ilvl w:val="0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Организации Объединенных Наций против коррупции от 31 октября 2003 г. (Федеральный закон от 8 марта 2006 г. N 40-ФЗ);</w:t>
      </w:r>
    </w:p>
    <w:p w:rsidR="00875694" w:rsidRPr="00875694" w:rsidRDefault="00875694" w:rsidP="00875694">
      <w:pPr>
        <w:pStyle w:val="a3"/>
        <w:numPr>
          <w:ilvl w:val="0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9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Федерации;</w:t>
      </w:r>
    </w:p>
    <w:p w:rsidR="00875694" w:rsidRPr="00875694" w:rsidRDefault="00875694" w:rsidP="00875694">
      <w:pPr>
        <w:pStyle w:val="a3"/>
        <w:numPr>
          <w:ilvl w:val="0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правонарушениях;</w:t>
      </w:r>
    </w:p>
    <w:p w:rsidR="00694AAA" w:rsidRPr="00A75DD2" w:rsidRDefault="00694AAA" w:rsidP="00A75DD2">
      <w:pPr>
        <w:pStyle w:val="a3"/>
        <w:numPr>
          <w:ilvl w:val="0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 декабря 2008 г. N 273-ФЗ "О противодействии коррупции";</w:t>
      </w:r>
    </w:p>
    <w:p w:rsidR="00B01AE4" w:rsidRPr="00A75DD2" w:rsidRDefault="00B01AE4" w:rsidP="00A75DD2">
      <w:pPr>
        <w:pStyle w:val="a3"/>
        <w:numPr>
          <w:ilvl w:val="0"/>
          <w:numId w:val="2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30 декабря 2008 г. N 307-Ф</w:t>
      </w:r>
      <w:r w:rsidR="00694AAA"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З "Об аудиторской деятельности";</w:t>
      </w:r>
    </w:p>
    <w:p w:rsidR="00B01AE4" w:rsidRPr="00A75DD2" w:rsidRDefault="00B01AE4" w:rsidP="00A75DD2">
      <w:pPr>
        <w:pStyle w:val="a3"/>
        <w:numPr>
          <w:ilvl w:val="0"/>
          <w:numId w:val="2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ФПСАД N 8 "Понимание деятельности аудируемого лица, среды, в которой она осуществляется, и оценка рисков существенного искажения </w:t>
      </w:r>
      <w:proofErr w:type="spellStart"/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аудируемой</w:t>
      </w:r>
      <w:proofErr w:type="spellEnd"/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</w:t>
      </w:r>
      <w:r w:rsidR="00694AAA"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(бухгалтерской) отчетности";</w:t>
      </w:r>
    </w:p>
    <w:p w:rsidR="00B01AE4" w:rsidRPr="00A75DD2" w:rsidRDefault="00B01AE4" w:rsidP="00A75DD2">
      <w:pPr>
        <w:pStyle w:val="a3"/>
        <w:numPr>
          <w:ilvl w:val="0"/>
          <w:numId w:val="2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ФПСАД N 17 "Получение аудиторских дока</w:t>
      </w:r>
      <w:r w:rsidR="00694AAA"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зательств в конкретных случаях";</w:t>
      </w:r>
    </w:p>
    <w:p w:rsidR="00B01AE4" w:rsidRPr="00A75DD2" w:rsidRDefault="00B01AE4" w:rsidP="00A75DD2">
      <w:pPr>
        <w:pStyle w:val="a3"/>
        <w:numPr>
          <w:ilvl w:val="0"/>
          <w:numId w:val="2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ФПСАД N 20</w:t>
      </w:r>
      <w:r w:rsidR="00694AAA"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"Аналитические процедуры";</w:t>
      </w:r>
    </w:p>
    <w:p w:rsidR="00B01AE4" w:rsidRPr="00A75DD2" w:rsidRDefault="00B01AE4" w:rsidP="00A75DD2">
      <w:pPr>
        <w:pStyle w:val="a3"/>
        <w:numPr>
          <w:ilvl w:val="0"/>
          <w:numId w:val="2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ФПСАД N 22 "Сообщение информации, полученной по результатам аудита, руководству аудируемого лица и п</w:t>
      </w:r>
      <w:r w:rsidR="00694AAA"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редставителям его собственника";</w:t>
      </w:r>
    </w:p>
    <w:p w:rsidR="00B01AE4" w:rsidRPr="00A75DD2" w:rsidRDefault="00B01AE4" w:rsidP="00A75DD2">
      <w:pPr>
        <w:pStyle w:val="a3"/>
        <w:numPr>
          <w:ilvl w:val="0"/>
          <w:numId w:val="2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ФПСАД N 34 "Контроль качества ус</w:t>
      </w:r>
      <w:r w:rsidR="00694AAA"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 в аудиторских организациях";</w:t>
      </w:r>
    </w:p>
    <w:p w:rsidR="00B01AE4" w:rsidRPr="00A75DD2" w:rsidRDefault="00B01AE4" w:rsidP="00A75DD2">
      <w:pPr>
        <w:pStyle w:val="a3"/>
        <w:numPr>
          <w:ilvl w:val="0"/>
          <w:numId w:val="2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ФСАД 5/2010 "Обязанности аудитора по рассмотрению недобросо</w:t>
      </w:r>
      <w:r w:rsidR="00694AAA"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вестных действий в ходе аудита";</w:t>
      </w:r>
    </w:p>
    <w:p w:rsidR="00A75DD2" w:rsidRDefault="00B01AE4" w:rsidP="00A75DD2">
      <w:pPr>
        <w:pStyle w:val="a3"/>
        <w:numPr>
          <w:ilvl w:val="0"/>
          <w:numId w:val="2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ФСАД 6/2010 "Обязанности аудитора по рассмотрению соблюдения аудируемым лицом требований нормативны</w:t>
      </w:r>
      <w:r w:rsidR="00A75DD2"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правовых актов в ходе аудита";</w:t>
      </w:r>
    </w:p>
    <w:p w:rsidR="00B01AE4" w:rsidRPr="00A75DD2" w:rsidRDefault="00B01AE4" w:rsidP="00524775">
      <w:pPr>
        <w:pStyle w:val="a3"/>
        <w:numPr>
          <w:ilvl w:val="0"/>
          <w:numId w:val="2"/>
        </w:numPr>
        <w:spacing w:after="0" w:line="240" w:lineRule="auto"/>
        <w:ind w:left="109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профессиональной этики аудиторов, одобренный Советом по аудиторской деятельности 22 марта 2012 г. (протокол N 4).</w:t>
      </w:r>
    </w:p>
    <w:p w:rsidR="0022447B" w:rsidRPr="00524775" w:rsidRDefault="00875694" w:rsidP="00524775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775">
        <w:rPr>
          <w:rFonts w:ascii="Times New Roman" w:hAnsi="Times New Roman" w:cs="Times New Roman"/>
          <w:b/>
          <w:sz w:val="24"/>
          <w:szCs w:val="24"/>
        </w:rPr>
        <w:t xml:space="preserve">Каковы должны быть действия аудиторской организации при выявлении случаев подкупа иностранных должностных лиц либо риска </w:t>
      </w:r>
      <w:r w:rsidR="00414B2B" w:rsidRPr="00524775">
        <w:rPr>
          <w:rFonts w:ascii="Times New Roman" w:hAnsi="Times New Roman" w:cs="Times New Roman"/>
          <w:b/>
          <w:sz w:val="24"/>
          <w:szCs w:val="24"/>
        </w:rPr>
        <w:t>возникновения таких случаев?</w:t>
      </w:r>
    </w:p>
    <w:p w:rsidR="00414B2B" w:rsidRPr="00414B2B" w:rsidRDefault="00414B2B" w:rsidP="00414B2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6"/>
      <w:r w:rsidRPr="00414B2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414B2B">
          <w:rPr>
            <w:rFonts w:ascii="Times New Roman" w:hAnsi="Times New Roman" w:cs="Times New Roman"/>
            <w:sz w:val="24"/>
            <w:szCs w:val="24"/>
          </w:rPr>
          <w:t>пунктом 3.1 части 2 статьи 13</w:t>
        </w:r>
      </w:hyperlink>
      <w:r w:rsidRPr="00414B2B">
        <w:rPr>
          <w:rFonts w:ascii="Times New Roman" w:hAnsi="Times New Roman" w:cs="Times New Roman"/>
          <w:sz w:val="24"/>
          <w:szCs w:val="24"/>
        </w:rPr>
        <w:t xml:space="preserve"> Федерального закона "Об аудиторской деятельности" и </w:t>
      </w:r>
      <w:hyperlink r:id="rId9" w:history="1">
        <w:r w:rsidRPr="00414B2B">
          <w:rPr>
            <w:rFonts w:ascii="Times New Roman" w:hAnsi="Times New Roman" w:cs="Times New Roman"/>
            <w:sz w:val="24"/>
            <w:szCs w:val="24"/>
          </w:rPr>
          <w:t>ФПСАД N 22</w:t>
        </w:r>
      </w:hyperlink>
      <w:r w:rsidRPr="00414B2B">
        <w:rPr>
          <w:rFonts w:ascii="Times New Roman" w:hAnsi="Times New Roman" w:cs="Times New Roman"/>
          <w:sz w:val="24"/>
          <w:szCs w:val="24"/>
        </w:rPr>
        <w:t xml:space="preserve"> аудиторская организация обязана информировать учредителей (участников) аудируемого лица или их представителей либо его руководителя о ставших ей известными случаях подкупа иностранных должностных лиц, либо признаках таких случаев, либо риске возникновения таких случаев.</w:t>
      </w:r>
      <w:bookmarkStart w:id="2" w:name="sub_17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B2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0" w:history="1">
        <w:r w:rsidRPr="00414B2B">
          <w:rPr>
            <w:rFonts w:ascii="Times New Roman" w:hAnsi="Times New Roman" w:cs="Times New Roman"/>
            <w:sz w:val="24"/>
            <w:szCs w:val="24"/>
          </w:rPr>
          <w:t>части 3 статьи 14</w:t>
        </w:r>
      </w:hyperlink>
      <w:r w:rsidRPr="00414B2B">
        <w:rPr>
          <w:rFonts w:ascii="Times New Roman" w:hAnsi="Times New Roman" w:cs="Times New Roman"/>
          <w:sz w:val="24"/>
          <w:szCs w:val="24"/>
        </w:rPr>
        <w:t xml:space="preserve"> Федерального закона "Об аудиторской деятельности" учредители (участники) аудируемого лица или их представители либо его руководитель обязаны рассмотреть информацию аудиторской организации о ставших известными ей при оказании аудиторских услуг случаях подкупа иностранных должностных лиц, либо признаках таких случаев, либо риске возникновения таких случаев и в письменной форме проинформировать о результатах рассмотрения аудиторскую организацию не позднее 90</w:t>
      </w:r>
      <w:proofErr w:type="gramEnd"/>
      <w:r w:rsidRPr="00414B2B">
        <w:rPr>
          <w:rFonts w:ascii="Times New Roman" w:hAnsi="Times New Roman" w:cs="Times New Roman"/>
          <w:sz w:val="24"/>
          <w:szCs w:val="24"/>
        </w:rPr>
        <w:t xml:space="preserve"> календарных дней со дня, следующего за днем получения указанной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sub_18"/>
      <w:bookmarkEnd w:id="2"/>
      <w:r>
        <w:rPr>
          <w:rFonts w:ascii="Times New Roman" w:hAnsi="Times New Roman" w:cs="Times New Roman"/>
          <w:sz w:val="24"/>
          <w:szCs w:val="24"/>
        </w:rPr>
        <w:t>В</w:t>
      </w:r>
      <w:r w:rsidRPr="00414B2B">
        <w:rPr>
          <w:rFonts w:ascii="Times New Roman" w:hAnsi="Times New Roman" w:cs="Times New Roman"/>
          <w:sz w:val="24"/>
          <w:szCs w:val="24"/>
        </w:rPr>
        <w:t xml:space="preserve"> случае</w:t>
      </w:r>
      <w:proofErr w:type="gramStart"/>
      <w:r w:rsidRPr="00414B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14B2B">
        <w:rPr>
          <w:rFonts w:ascii="Times New Roman" w:hAnsi="Times New Roman" w:cs="Times New Roman"/>
          <w:sz w:val="24"/>
          <w:szCs w:val="24"/>
        </w:rPr>
        <w:t xml:space="preserve"> если учредители (участники) аудируемого лица или их представители либо его руководитель не принимают надлежащих мер по рассмотрению информации аудиторской организации последняя обязана проинформировать об этом соответствующие уполномоченные государственные органы.</w:t>
      </w:r>
    </w:p>
    <w:bookmarkEnd w:id="3"/>
    <w:p w:rsidR="003821F2" w:rsidRPr="00154A57" w:rsidRDefault="003821F2" w:rsidP="00154A57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A57">
        <w:rPr>
          <w:rFonts w:ascii="Times New Roman" w:hAnsi="Times New Roman" w:cs="Times New Roman"/>
          <w:b/>
          <w:sz w:val="24"/>
          <w:szCs w:val="24"/>
        </w:rPr>
        <w:t xml:space="preserve">Какие сделки, финансовые операции либо иные признаки могут свидетельствовать о </w:t>
      </w:r>
      <w:r w:rsidR="00E61E3A" w:rsidRPr="00154A57">
        <w:rPr>
          <w:rFonts w:ascii="Times New Roman" w:hAnsi="Times New Roman" w:cs="Times New Roman"/>
          <w:b/>
          <w:sz w:val="24"/>
          <w:szCs w:val="24"/>
        </w:rPr>
        <w:t xml:space="preserve">случаях </w:t>
      </w:r>
      <w:r w:rsidRPr="00154A57">
        <w:rPr>
          <w:rFonts w:ascii="Times New Roman" w:hAnsi="Times New Roman" w:cs="Times New Roman"/>
          <w:b/>
          <w:sz w:val="24"/>
          <w:szCs w:val="24"/>
        </w:rPr>
        <w:t>подкуп</w:t>
      </w:r>
      <w:r w:rsidR="00E61E3A" w:rsidRPr="00154A57">
        <w:rPr>
          <w:rFonts w:ascii="Times New Roman" w:hAnsi="Times New Roman" w:cs="Times New Roman"/>
          <w:b/>
          <w:sz w:val="24"/>
          <w:szCs w:val="24"/>
        </w:rPr>
        <w:t>а</w:t>
      </w:r>
      <w:r w:rsidRPr="00154A57">
        <w:rPr>
          <w:rFonts w:ascii="Times New Roman" w:hAnsi="Times New Roman" w:cs="Times New Roman"/>
          <w:b/>
          <w:sz w:val="24"/>
          <w:szCs w:val="24"/>
        </w:rPr>
        <w:t xml:space="preserve"> иностранных должностных лиц </w:t>
      </w:r>
      <w:r w:rsidR="00082D96" w:rsidRPr="00154A57">
        <w:rPr>
          <w:rFonts w:ascii="Times New Roman" w:hAnsi="Times New Roman" w:cs="Times New Roman"/>
          <w:b/>
          <w:sz w:val="24"/>
          <w:szCs w:val="24"/>
        </w:rPr>
        <w:t xml:space="preserve">у аудируемого лица </w:t>
      </w:r>
      <w:r w:rsidRPr="00154A57">
        <w:rPr>
          <w:rFonts w:ascii="Times New Roman" w:hAnsi="Times New Roman" w:cs="Times New Roman"/>
          <w:b/>
          <w:sz w:val="24"/>
          <w:szCs w:val="24"/>
        </w:rPr>
        <w:t>либо о риске его возникновения?</w:t>
      </w:r>
    </w:p>
    <w:p w:rsidR="003821F2" w:rsidRDefault="00E61E3A" w:rsidP="003821F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Список признаков, свидетельствующих о случаях подкупа иностранных должностных лиц либо о риске его возникновения, </w:t>
      </w:r>
      <w:r w:rsidR="00082D96">
        <w:rPr>
          <w:rFonts w:ascii="Times New Roman" w:eastAsia="Calibri" w:hAnsi="Times New Roman" w:cs="Times New Roman"/>
          <w:sz w:val="24"/>
          <w:szCs w:val="24"/>
        </w:rPr>
        <w:t xml:space="preserve">достаточно обширен. Можно </w:t>
      </w:r>
      <w:r w:rsidR="00162F58">
        <w:rPr>
          <w:rFonts w:ascii="Times New Roman" w:eastAsia="Calibri" w:hAnsi="Times New Roman" w:cs="Times New Roman"/>
          <w:sz w:val="24"/>
          <w:szCs w:val="24"/>
        </w:rPr>
        <w:t>указать, например,</w:t>
      </w:r>
      <w:r w:rsidR="00082D96">
        <w:rPr>
          <w:rFonts w:ascii="Times New Roman" w:eastAsia="Calibri" w:hAnsi="Times New Roman" w:cs="Times New Roman"/>
          <w:sz w:val="24"/>
          <w:szCs w:val="24"/>
        </w:rPr>
        <w:t xml:space="preserve"> следующие:</w:t>
      </w:r>
    </w:p>
    <w:p w:rsidR="00162F58" w:rsidRDefault="00162F58" w:rsidP="00154A57">
      <w:pPr>
        <w:pStyle w:val="a3"/>
        <w:numPr>
          <w:ilvl w:val="0"/>
          <w:numId w:val="4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Pr="00162F58">
        <w:rPr>
          <w:rFonts w:ascii="Times New Roman" w:hAnsi="Times New Roman" w:cs="Times New Roman"/>
          <w:sz w:val="24"/>
          <w:szCs w:val="24"/>
        </w:rPr>
        <w:t xml:space="preserve">иктивные расходы </w:t>
      </w:r>
      <w:r>
        <w:rPr>
          <w:rFonts w:ascii="Times New Roman" w:hAnsi="Times New Roman" w:cs="Times New Roman"/>
          <w:sz w:val="24"/>
          <w:szCs w:val="24"/>
        </w:rPr>
        <w:t xml:space="preserve">(например, </w:t>
      </w:r>
      <w:r w:rsidR="00197889">
        <w:rPr>
          <w:rFonts w:ascii="Times New Roman" w:hAnsi="Times New Roman" w:cs="Times New Roman"/>
          <w:sz w:val="24"/>
          <w:szCs w:val="24"/>
        </w:rPr>
        <w:t xml:space="preserve">завышенные </w:t>
      </w:r>
      <w:r>
        <w:rPr>
          <w:rFonts w:ascii="Times New Roman" w:hAnsi="Times New Roman" w:cs="Times New Roman"/>
          <w:sz w:val="24"/>
          <w:szCs w:val="24"/>
        </w:rPr>
        <w:t>расходы на консалтинг</w:t>
      </w:r>
      <w:r w:rsidR="00197889">
        <w:rPr>
          <w:rFonts w:ascii="Times New Roman" w:hAnsi="Times New Roman" w:cs="Times New Roman"/>
          <w:sz w:val="24"/>
          <w:szCs w:val="24"/>
        </w:rPr>
        <w:t>овые, юридические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889">
        <w:rPr>
          <w:rFonts w:ascii="Times New Roman" w:hAnsi="Times New Roman" w:cs="Times New Roman"/>
          <w:sz w:val="24"/>
          <w:szCs w:val="24"/>
        </w:rPr>
        <w:t xml:space="preserve">услуги, в </w:t>
      </w:r>
      <w:proofErr w:type="spellStart"/>
      <w:r w:rsidR="0019788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978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через сомнительные фирмы, счета</w:t>
      </w:r>
      <w:r w:rsidR="00197889">
        <w:rPr>
          <w:rFonts w:ascii="Times New Roman" w:hAnsi="Times New Roman" w:cs="Times New Roman"/>
          <w:sz w:val="24"/>
          <w:szCs w:val="24"/>
        </w:rPr>
        <w:t>; р</w:t>
      </w:r>
      <w:r w:rsidR="003A5139">
        <w:rPr>
          <w:rFonts w:ascii="Times New Roman" w:hAnsi="Times New Roman" w:cs="Times New Roman"/>
          <w:sz w:val="24"/>
          <w:szCs w:val="24"/>
        </w:rPr>
        <w:t>асходы на отдельные мероприятия;</w:t>
      </w:r>
      <w:r w:rsidR="00197889">
        <w:rPr>
          <w:rFonts w:ascii="Times New Roman" w:hAnsi="Times New Roman" w:cs="Times New Roman"/>
          <w:sz w:val="24"/>
          <w:szCs w:val="24"/>
        </w:rPr>
        <w:t xml:space="preserve"> командировочные и представительские расходы, в </w:t>
      </w:r>
      <w:proofErr w:type="spellStart"/>
      <w:r w:rsidR="0019788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97889">
        <w:rPr>
          <w:rFonts w:ascii="Times New Roman" w:hAnsi="Times New Roman" w:cs="Times New Roman"/>
          <w:sz w:val="24"/>
          <w:szCs w:val="24"/>
        </w:rPr>
        <w:t>. поездки за границу</w:t>
      </w:r>
      <w:r>
        <w:rPr>
          <w:rFonts w:ascii="Times New Roman" w:hAnsi="Times New Roman" w:cs="Times New Roman"/>
          <w:sz w:val="24"/>
          <w:szCs w:val="24"/>
        </w:rPr>
        <w:t xml:space="preserve"> и т.п.);</w:t>
      </w:r>
      <w:proofErr w:type="gramEnd"/>
    </w:p>
    <w:p w:rsidR="00162F58" w:rsidRDefault="00197889" w:rsidP="00154A57">
      <w:pPr>
        <w:pStyle w:val="a3"/>
        <w:numPr>
          <w:ilvl w:val="0"/>
          <w:numId w:val="4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</w:t>
      </w:r>
      <w:r w:rsidR="00162F58" w:rsidRPr="00162F58">
        <w:rPr>
          <w:rFonts w:ascii="Times New Roman" w:hAnsi="Times New Roman" w:cs="Times New Roman"/>
          <w:sz w:val="24"/>
          <w:szCs w:val="24"/>
        </w:rPr>
        <w:t>числения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 без встречной поставки товаров, работ, услуг с ростом кредиторской задолженности;</w:t>
      </w:r>
    </w:p>
    <w:p w:rsidR="00ED014A" w:rsidRPr="00162F58" w:rsidRDefault="00ED014A" w:rsidP="00154A57">
      <w:pPr>
        <w:pStyle w:val="a3"/>
        <w:numPr>
          <w:ilvl w:val="0"/>
          <w:numId w:val="4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завышение аудируемым лицом цен на свои профессиональные услуги (продаваемые товары) с целью компенсации средств на подкуп;</w:t>
      </w:r>
    </w:p>
    <w:p w:rsidR="00162F58" w:rsidRDefault="003821F2" w:rsidP="00154A57">
      <w:pPr>
        <w:pStyle w:val="a3"/>
        <w:numPr>
          <w:ilvl w:val="0"/>
          <w:numId w:val="4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21F2">
        <w:rPr>
          <w:rFonts w:ascii="Times New Roman" w:hAnsi="Times New Roman" w:cs="Times New Roman"/>
          <w:sz w:val="24"/>
          <w:szCs w:val="24"/>
        </w:rPr>
        <w:lastRenderedPageBreak/>
        <w:t xml:space="preserve">оказание </w:t>
      </w:r>
      <w:r w:rsidR="00082D96" w:rsidRPr="003821F2">
        <w:rPr>
          <w:rFonts w:ascii="Times New Roman" w:hAnsi="Times New Roman" w:cs="Times New Roman"/>
          <w:color w:val="000000"/>
          <w:sz w:val="24"/>
          <w:szCs w:val="24"/>
        </w:rPr>
        <w:t xml:space="preserve">иностранному должностному </w:t>
      </w:r>
      <w:r w:rsidR="00082D96" w:rsidRPr="003821F2">
        <w:rPr>
          <w:rFonts w:ascii="Times New Roman" w:hAnsi="Times New Roman" w:cs="Times New Roman"/>
          <w:sz w:val="24"/>
          <w:szCs w:val="24"/>
        </w:rPr>
        <w:t>лицу</w:t>
      </w:r>
      <w:r w:rsidRPr="003821F2">
        <w:rPr>
          <w:rFonts w:ascii="Times New Roman" w:hAnsi="Times New Roman" w:cs="Times New Roman"/>
          <w:sz w:val="24"/>
          <w:szCs w:val="24"/>
        </w:rPr>
        <w:t xml:space="preserve"> </w:t>
      </w:r>
      <w:r w:rsidR="00162F58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3821F2">
        <w:rPr>
          <w:rFonts w:ascii="Times New Roman" w:hAnsi="Times New Roman" w:cs="Times New Roman"/>
          <w:sz w:val="24"/>
          <w:szCs w:val="24"/>
        </w:rPr>
        <w:t xml:space="preserve">имущественного характера, предоставление иных имущественных прав; </w:t>
      </w:r>
    </w:p>
    <w:p w:rsidR="00162F58" w:rsidRDefault="003821F2" w:rsidP="00154A57">
      <w:pPr>
        <w:pStyle w:val="a3"/>
        <w:numPr>
          <w:ilvl w:val="0"/>
          <w:numId w:val="4"/>
        </w:numPr>
        <w:spacing w:line="240" w:lineRule="auto"/>
        <w:ind w:left="14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1F2">
        <w:rPr>
          <w:rFonts w:ascii="Times New Roman" w:eastAsia="Calibri" w:hAnsi="Times New Roman" w:cs="Times New Roman"/>
          <w:sz w:val="24"/>
          <w:szCs w:val="24"/>
        </w:rPr>
        <w:t>неофициальная отчетность, наличие неучтенных операций</w:t>
      </w:r>
      <w:r w:rsidR="00162F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62F58" w:rsidRDefault="003821F2" w:rsidP="00154A57">
      <w:pPr>
        <w:pStyle w:val="a3"/>
        <w:numPr>
          <w:ilvl w:val="0"/>
          <w:numId w:val="4"/>
        </w:numPr>
        <w:spacing w:line="240" w:lineRule="auto"/>
        <w:ind w:left="14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1F2">
        <w:rPr>
          <w:rFonts w:ascii="Times New Roman" w:eastAsia="Calibri" w:hAnsi="Times New Roman" w:cs="Times New Roman"/>
          <w:sz w:val="24"/>
          <w:szCs w:val="24"/>
        </w:rPr>
        <w:t>неверная идентификация объекта учета и бенефициара</w:t>
      </w:r>
      <w:r w:rsidR="00162F58">
        <w:rPr>
          <w:rFonts w:ascii="Times New Roman" w:eastAsia="Calibri" w:hAnsi="Times New Roman" w:cs="Times New Roman"/>
          <w:sz w:val="24"/>
          <w:szCs w:val="24"/>
        </w:rPr>
        <w:t>;</w:t>
      </w:r>
      <w:r w:rsidRPr="003821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2F58" w:rsidRDefault="003821F2" w:rsidP="00154A57">
      <w:pPr>
        <w:pStyle w:val="a3"/>
        <w:numPr>
          <w:ilvl w:val="0"/>
          <w:numId w:val="4"/>
        </w:numPr>
        <w:spacing w:line="240" w:lineRule="auto"/>
        <w:ind w:left="14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1F2">
        <w:rPr>
          <w:rFonts w:ascii="Times New Roman" w:eastAsia="Calibri" w:hAnsi="Times New Roman" w:cs="Times New Roman"/>
          <w:sz w:val="24"/>
          <w:szCs w:val="24"/>
        </w:rPr>
        <w:t>ложные и поддельные документы, уничтожение бухгалтерских документов ранее установленных сроков</w:t>
      </w:r>
      <w:r w:rsidR="00162F58">
        <w:rPr>
          <w:rFonts w:ascii="Times New Roman" w:eastAsia="Calibri" w:hAnsi="Times New Roman" w:cs="Times New Roman"/>
          <w:sz w:val="24"/>
          <w:szCs w:val="24"/>
        </w:rPr>
        <w:t>;</w:t>
      </w:r>
      <w:r w:rsidRPr="003821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7889" w:rsidRPr="00197889" w:rsidRDefault="00197889" w:rsidP="00154A57">
      <w:pPr>
        <w:pStyle w:val="a3"/>
        <w:numPr>
          <w:ilvl w:val="0"/>
          <w:numId w:val="4"/>
        </w:numPr>
        <w:spacing w:line="240" w:lineRule="auto"/>
        <w:ind w:left="14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62F58">
        <w:rPr>
          <w:rFonts w:ascii="Times New Roman" w:hAnsi="Times New Roman" w:cs="Times New Roman"/>
          <w:sz w:val="24"/>
          <w:szCs w:val="24"/>
        </w:rPr>
        <w:t>аличие сложны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62F58">
        <w:rPr>
          <w:rFonts w:ascii="Times New Roman" w:hAnsi="Times New Roman" w:cs="Times New Roman"/>
          <w:sz w:val="24"/>
          <w:szCs w:val="24"/>
        </w:rPr>
        <w:t>, запутанны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62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нетипичных операций</w:t>
      </w:r>
      <w:r w:rsidRPr="00162F58">
        <w:rPr>
          <w:rFonts w:ascii="Times New Roman" w:hAnsi="Times New Roman" w:cs="Times New Roman"/>
          <w:sz w:val="24"/>
          <w:szCs w:val="24"/>
        </w:rPr>
        <w:t>, которые могут иметь цели сокрытия мнимых и притворных сделок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F58" w:rsidRDefault="003821F2" w:rsidP="00154A57">
      <w:pPr>
        <w:pStyle w:val="a3"/>
        <w:numPr>
          <w:ilvl w:val="0"/>
          <w:numId w:val="4"/>
        </w:numPr>
        <w:spacing w:line="240" w:lineRule="auto"/>
        <w:ind w:left="14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1F2">
        <w:rPr>
          <w:rFonts w:ascii="Times New Roman" w:eastAsia="Calibri" w:hAnsi="Times New Roman" w:cs="Times New Roman"/>
          <w:sz w:val="24"/>
          <w:szCs w:val="24"/>
        </w:rPr>
        <w:t>наличие у аудируемого лица фиктивных сотрудников</w:t>
      </w:r>
      <w:r w:rsidR="00197889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="00197889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197889">
        <w:rPr>
          <w:rFonts w:ascii="Times New Roman" w:eastAsia="Calibri" w:hAnsi="Times New Roman" w:cs="Times New Roman"/>
          <w:sz w:val="24"/>
          <w:szCs w:val="24"/>
        </w:rPr>
        <w:t>. предоставление льгот (например, медицинского страхования) либо выполнение функций действующи</w:t>
      </w:r>
      <w:r w:rsidR="003A5139">
        <w:rPr>
          <w:rFonts w:ascii="Times New Roman" w:eastAsia="Calibri" w:hAnsi="Times New Roman" w:cs="Times New Roman"/>
          <w:sz w:val="24"/>
          <w:szCs w:val="24"/>
        </w:rPr>
        <w:t>ми</w:t>
      </w:r>
      <w:r w:rsidR="00197889">
        <w:rPr>
          <w:rFonts w:ascii="Times New Roman" w:eastAsia="Calibri" w:hAnsi="Times New Roman" w:cs="Times New Roman"/>
          <w:sz w:val="24"/>
          <w:szCs w:val="24"/>
        </w:rPr>
        <w:t xml:space="preserve"> сотрудник</w:t>
      </w:r>
      <w:r w:rsidR="003A5139">
        <w:rPr>
          <w:rFonts w:ascii="Times New Roman" w:eastAsia="Calibri" w:hAnsi="Times New Roman" w:cs="Times New Roman"/>
          <w:sz w:val="24"/>
          <w:szCs w:val="24"/>
        </w:rPr>
        <w:t>ами</w:t>
      </w:r>
      <w:r w:rsidR="00197889">
        <w:rPr>
          <w:rFonts w:ascii="Times New Roman" w:eastAsia="Calibri" w:hAnsi="Times New Roman" w:cs="Times New Roman"/>
          <w:sz w:val="24"/>
          <w:szCs w:val="24"/>
        </w:rPr>
        <w:t xml:space="preserve"> не по месту работы</w:t>
      </w:r>
      <w:r w:rsidR="00162F58">
        <w:rPr>
          <w:rFonts w:ascii="Times New Roman" w:eastAsia="Calibri" w:hAnsi="Times New Roman" w:cs="Times New Roman"/>
          <w:sz w:val="24"/>
          <w:szCs w:val="24"/>
        </w:rPr>
        <w:t>;</w:t>
      </w:r>
      <w:r w:rsidRPr="003821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2F58" w:rsidRPr="00162F58" w:rsidRDefault="003821F2" w:rsidP="00154A57">
      <w:pPr>
        <w:pStyle w:val="a3"/>
        <w:numPr>
          <w:ilvl w:val="0"/>
          <w:numId w:val="4"/>
        </w:numPr>
        <w:spacing w:line="240" w:lineRule="auto"/>
        <w:ind w:left="14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1F2">
        <w:rPr>
          <w:rFonts w:ascii="Times New Roman" w:eastAsia="Calibri" w:hAnsi="Times New Roman" w:cs="Times New Roman"/>
          <w:sz w:val="24"/>
          <w:szCs w:val="24"/>
        </w:rPr>
        <w:t>н</w:t>
      </w:r>
      <w:r w:rsidRPr="003821F2">
        <w:rPr>
          <w:rFonts w:ascii="Times New Roman" w:hAnsi="Times New Roman" w:cs="Times New Roman"/>
          <w:color w:val="000000"/>
          <w:sz w:val="24"/>
          <w:szCs w:val="24"/>
        </w:rPr>
        <w:t>езаконное привлечение к трудовой деятельности бывших государственных служащих</w:t>
      </w:r>
      <w:r w:rsidR="00162F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2F58" w:rsidRPr="00154A57" w:rsidRDefault="00154A57" w:rsidP="00154A5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64"/>
      <w:r w:rsidRPr="00154A57">
        <w:rPr>
          <w:rFonts w:ascii="Times New Roman" w:hAnsi="Times New Roman" w:cs="Times New Roman"/>
          <w:sz w:val="24"/>
          <w:szCs w:val="24"/>
        </w:rPr>
        <w:t>п</w:t>
      </w:r>
      <w:r w:rsidR="00162F58" w:rsidRPr="00154A57">
        <w:rPr>
          <w:rFonts w:ascii="Times New Roman" w:hAnsi="Times New Roman" w:cs="Times New Roman"/>
          <w:sz w:val="24"/>
          <w:szCs w:val="24"/>
        </w:rPr>
        <w:t>оведение работников аудируемого лица</w:t>
      </w:r>
      <w:r w:rsidRPr="00154A57">
        <w:rPr>
          <w:rFonts w:ascii="Times New Roman" w:hAnsi="Times New Roman" w:cs="Times New Roman"/>
          <w:sz w:val="24"/>
          <w:szCs w:val="24"/>
        </w:rPr>
        <w:t xml:space="preserve"> (например, </w:t>
      </w:r>
      <w:bookmarkStart w:id="5" w:name="sub_641"/>
      <w:bookmarkEnd w:id="4"/>
      <w:r w:rsidRPr="00154A57">
        <w:rPr>
          <w:rFonts w:ascii="Times New Roman" w:hAnsi="Times New Roman" w:cs="Times New Roman"/>
          <w:sz w:val="24"/>
          <w:szCs w:val="24"/>
        </w:rPr>
        <w:t>п</w:t>
      </w:r>
      <w:r w:rsidR="00162F58" w:rsidRPr="00154A57">
        <w:rPr>
          <w:rFonts w:ascii="Times New Roman" w:hAnsi="Times New Roman" w:cs="Times New Roman"/>
          <w:sz w:val="24"/>
          <w:szCs w:val="24"/>
        </w:rPr>
        <w:t>опытки воспрепятствовать проведению аудит</w:t>
      </w:r>
      <w:r w:rsidRPr="00154A57">
        <w:rPr>
          <w:rFonts w:ascii="Times New Roman" w:hAnsi="Times New Roman" w:cs="Times New Roman"/>
          <w:sz w:val="24"/>
          <w:szCs w:val="24"/>
        </w:rPr>
        <w:t xml:space="preserve">орских процедур, </w:t>
      </w:r>
      <w:bookmarkStart w:id="6" w:name="sub_642"/>
      <w:bookmarkEnd w:id="5"/>
      <w:r w:rsidRPr="00154A57">
        <w:rPr>
          <w:rFonts w:ascii="Times New Roman" w:hAnsi="Times New Roman" w:cs="Times New Roman"/>
          <w:sz w:val="24"/>
          <w:szCs w:val="24"/>
        </w:rPr>
        <w:t>н</w:t>
      </w:r>
      <w:r w:rsidR="00162F58" w:rsidRPr="00154A57">
        <w:rPr>
          <w:rFonts w:ascii="Times New Roman" w:hAnsi="Times New Roman" w:cs="Times New Roman"/>
          <w:sz w:val="24"/>
          <w:szCs w:val="24"/>
        </w:rPr>
        <w:t>ежелание отвечать на вопросы, отмена назначенных бесед с представителями аудиторской организации, отказ или намеренное затягивание предоставления необ</w:t>
      </w:r>
      <w:r w:rsidRPr="00154A57">
        <w:rPr>
          <w:rFonts w:ascii="Times New Roman" w:hAnsi="Times New Roman" w:cs="Times New Roman"/>
          <w:sz w:val="24"/>
          <w:szCs w:val="24"/>
        </w:rPr>
        <w:t xml:space="preserve">ходимых для проверки документов, </w:t>
      </w:r>
      <w:bookmarkStart w:id="7" w:name="sub_646"/>
      <w:bookmarkEnd w:id="6"/>
      <w:r>
        <w:rPr>
          <w:rFonts w:ascii="Times New Roman" w:hAnsi="Times New Roman" w:cs="Times New Roman"/>
          <w:sz w:val="24"/>
          <w:szCs w:val="24"/>
        </w:rPr>
        <w:t>п</w:t>
      </w:r>
      <w:r w:rsidR="00162F58" w:rsidRPr="00154A57">
        <w:rPr>
          <w:rFonts w:ascii="Times New Roman" w:hAnsi="Times New Roman" w:cs="Times New Roman"/>
          <w:sz w:val="24"/>
          <w:szCs w:val="24"/>
        </w:rPr>
        <w:t>опытки подкупа аудиторской организации, либо ее работников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62F58" w:rsidRPr="00154A57">
        <w:rPr>
          <w:rFonts w:ascii="Times New Roman" w:hAnsi="Times New Roman" w:cs="Times New Roman"/>
          <w:sz w:val="24"/>
          <w:szCs w:val="24"/>
        </w:rPr>
        <w:t>.</w:t>
      </w:r>
      <w:bookmarkEnd w:id="7"/>
    </w:p>
    <w:sectPr w:rsidR="00162F58" w:rsidRPr="0015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FB1"/>
    <w:multiLevelType w:val="hybridMultilevel"/>
    <w:tmpl w:val="E320E714"/>
    <w:lvl w:ilvl="0" w:tplc="1C3EEDBA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>
    <w:nsid w:val="3D0B0BA1"/>
    <w:multiLevelType w:val="hybridMultilevel"/>
    <w:tmpl w:val="8C4EEF34"/>
    <w:lvl w:ilvl="0" w:tplc="1C3EED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AB0351"/>
    <w:multiLevelType w:val="hybridMultilevel"/>
    <w:tmpl w:val="E9DA019C"/>
    <w:lvl w:ilvl="0" w:tplc="1C3EED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9219B4"/>
    <w:multiLevelType w:val="hybridMultilevel"/>
    <w:tmpl w:val="26FE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B7"/>
    <w:rsid w:val="00082D96"/>
    <w:rsid w:val="00154A57"/>
    <w:rsid w:val="00162F58"/>
    <w:rsid w:val="00197889"/>
    <w:rsid w:val="0022447B"/>
    <w:rsid w:val="003821F2"/>
    <w:rsid w:val="003A5139"/>
    <w:rsid w:val="00414B2B"/>
    <w:rsid w:val="0049660B"/>
    <w:rsid w:val="00524775"/>
    <w:rsid w:val="00545E2D"/>
    <w:rsid w:val="005E6176"/>
    <w:rsid w:val="00694AAA"/>
    <w:rsid w:val="007D42B7"/>
    <w:rsid w:val="00875694"/>
    <w:rsid w:val="00887B21"/>
    <w:rsid w:val="008E0611"/>
    <w:rsid w:val="00A75DD2"/>
    <w:rsid w:val="00B01AE4"/>
    <w:rsid w:val="00D53318"/>
    <w:rsid w:val="00E61E3A"/>
    <w:rsid w:val="00ED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2F5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2B7"/>
    <w:pPr>
      <w:ind w:left="720"/>
      <w:contextualSpacing/>
    </w:pPr>
  </w:style>
  <w:style w:type="character" w:customStyle="1" w:styleId="blk3">
    <w:name w:val="blk3"/>
    <w:basedOn w:val="a0"/>
    <w:rsid w:val="007D42B7"/>
    <w:rPr>
      <w:vanish w:val="0"/>
      <w:webHidden w:val="0"/>
      <w:specVanish w:val="0"/>
    </w:rPr>
  </w:style>
  <w:style w:type="character" w:customStyle="1" w:styleId="a4">
    <w:name w:val="Гипертекстовая ссылка"/>
    <w:basedOn w:val="a0"/>
    <w:uiPriority w:val="99"/>
    <w:rsid w:val="0022447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62F58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2F5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2B7"/>
    <w:pPr>
      <w:ind w:left="720"/>
      <w:contextualSpacing/>
    </w:pPr>
  </w:style>
  <w:style w:type="character" w:customStyle="1" w:styleId="blk3">
    <w:name w:val="blk3"/>
    <w:basedOn w:val="a0"/>
    <w:rsid w:val="007D42B7"/>
    <w:rPr>
      <w:vanish w:val="0"/>
      <w:webHidden w:val="0"/>
      <w:specVanish w:val="0"/>
    </w:rPr>
  </w:style>
  <w:style w:type="character" w:customStyle="1" w:styleId="a4">
    <w:name w:val="Гипертекстовая ссылка"/>
    <w:basedOn w:val="a0"/>
    <w:uiPriority w:val="99"/>
    <w:rsid w:val="0022447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62F58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83.1323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005066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64283.1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8253.2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866D-ED01-47E2-B97C-D9C4B832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Свечкопал</dc:creator>
  <cp:lastModifiedBy>Андрей Свечкопал</cp:lastModifiedBy>
  <cp:revision>3</cp:revision>
  <cp:lastPrinted>2015-08-06T18:23:00Z</cp:lastPrinted>
  <dcterms:created xsi:type="dcterms:W3CDTF">2015-08-06T18:25:00Z</dcterms:created>
  <dcterms:modified xsi:type="dcterms:W3CDTF">2015-08-13T10:21:00Z</dcterms:modified>
</cp:coreProperties>
</file>